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44" w:rsidRDefault="003B3A44" w:rsidP="003B3A44">
      <w:pPr>
        <w:tabs>
          <w:tab w:val="center" w:pos="522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cs-CZ"/>
        </w:rPr>
      </w:pPr>
      <w:r>
        <w:rPr>
          <w:rFonts w:ascii="Monotype Corsiva" w:eastAsia="Times New Roman" w:hAnsi="Monotype Corsiva" w:cs="Times New Roman"/>
          <w:b/>
          <w:i/>
          <w:noProof/>
          <w:sz w:val="52"/>
          <w:szCs w:val="52"/>
          <w:lang w:eastAsia="cs-CZ"/>
        </w:rPr>
        <w:t xml:space="preserve">Obec Libčany Vás srdečně zve </w:t>
      </w:r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cs-CZ"/>
        </w:rPr>
        <w:t>na 1</w:t>
      </w:r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cs-CZ"/>
        </w:rPr>
        <w:t>2</w:t>
      </w:r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cs-CZ"/>
        </w:rPr>
        <w:t>.ročník festivalu dechových hudeb</w:t>
      </w:r>
    </w:p>
    <w:p w:rsidR="003B3A44" w:rsidRDefault="003B3A44" w:rsidP="003B3A44">
      <w:pPr>
        <w:tabs>
          <w:tab w:val="left" w:pos="2113"/>
          <w:tab w:val="center" w:pos="3324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24"/>
          <w:szCs w:val="24"/>
          <w:lang w:eastAsia="cs-CZ"/>
        </w:rPr>
      </w:pPr>
    </w:p>
    <w:p w:rsidR="003B3A44" w:rsidRDefault="00A90359" w:rsidP="003B3A44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8963025</wp:posOffset>
            </wp:positionH>
            <wp:positionV relativeFrom="paragraph">
              <wp:posOffset>782955</wp:posOffset>
            </wp:positionV>
            <wp:extent cx="1238885" cy="2695575"/>
            <wp:effectExtent l="0" t="0" r="0" b="9525"/>
            <wp:wrapNone/>
            <wp:docPr id="5" name="Obrázek 5" descr="Výsledek obrázku pro lidové motivy v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Výsledek obrázku pro lidové motivy vz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821690</wp:posOffset>
            </wp:positionV>
            <wp:extent cx="1238885" cy="2695575"/>
            <wp:effectExtent l="0" t="0" r="0" b="9525"/>
            <wp:wrapNone/>
            <wp:docPr id="4" name="Obrázek 4" descr="Výsledek obrázku pro lidové motivy v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Výsledek obrázku pro lidové motivy vz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A44">
        <w:rPr>
          <w:rFonts w:ascii="Monotype Corsiva" w:eastAsia="Times New Roman" w:hAnsi="Monotype Corsiva" w:cs="Times New Roman"/>
          <w:b/>
          <w:i/>
          <w:color w:val="0070C0"/>
          <w:sz w:val="144"/>
          <w:szCs w:val="144"/>
          <w:lang w:eastAsia="cs-CZ"/>
        </w:rPr>
        <w:t>„ČESENKOVY LIBČANY,“</w:t>
      </w:r>
    </w:p>
    <w:p w:rsidR="003B3A44" w:rsidRDefault="003B3A44" w:rsidP="00F24A64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  <w:lang w:eastAsia="cs-CZ"/>
        </w:rPr>
      </w:pPr>
      <w:r>
        <w:rPr>
          <w:rFonts w:ascii="Monotype Corsiva" w:eastAsia="Times New Roman" w:hAnsi="Monotype Corsiva" w:cs="Times New Roman"/>
          <w:i/>
          <w:sz w:val="48"/>
          <w:szCs w:val="48"/>
          <w:lang w:eastAsia="cs-CZ"/>
        </w:rPr>
        <w:t xml:space="preserve">který se koná v </w:t>
      </w:r>
      <w:proofErr w:type="gramStart"/>
      <w:r>
        <w:rPr>
          <w:rFonts w:ascii="Monotype Corsiva" w:eastAsia="Times New Roman" w:hAnsi="Monotype Corsiva" w:cs="Times New Roman"/>
          <w:i/>
          <w:sz w:val="48"/>
          <w:szCs w:val="48"/>
          <w:lang w:eastAsia="cs-CZ"/>
        </w:rPr>
        <w:t>Libčanech  dne</w:t>
      </w:r>
      <w:proofErr w:type="gramEnd"/>
      <w:r>
        <w:rPr>
          <w:rFonts w:ascii="Monotype Corsiva" w:eastAsia="Times New Roman" w:hAnsi="Monotype Corsiva" w:cs="Times New Roman"/>
          <w:i/>
          <w:sz w:val="48"/>
          <w:szCs w:val="48"/>
          <w:lang w:eastAsia="cs-CZ"/>
        </w:rPr>
        <w:t xml:space="preserve"> </w:t>
      </w:r>
      <w:r>
        <w:rPr>
          <w:rFonts w:ascii="Monotype Corsiva" w:eastAsia="Times New Roman" w:hAnsi="Monotype Corsiva" w:cs="Times New Roman"/>
          <w:b/>
          <w:i/>
          <w:sz w:val="72"/>
          <w:szCs w:val="72"/>
          <w:lang w:eastAsia="cs-CZ"/>
        </w:rPr>
        <w:t>24</w:t>
      </w:r>
      <w:r>
        <w:rPr>
          <w:rFonts w:ascii="Monotype Corsiva" w:eastAsia="Times New Roman" w:hAnsi="Monotype Corsiva" w:cs="Times New Roman"/>
          <w:b/>
          <w:i/>
          <w:sz w:val="72"/>
          <w:szCs w:val="72"/>
          <w:lang w:eastAsia="cs-CZ"/>
        </w:rPr>
        <w:t>.6.202</w:t>
      </w:r>
      <w:r>
        <w:rPr>
          <w:rFonts w:ascii="Monotype Corsiva" w:eastAsia="Times New Roman" w:hAnsi="Monotype Corsiva" w:cs="Times New Roman"/>
          <w:b/>
          <w:i/>
          <w:sz w:val="72"/>
          <w:szCs w:val="72"/>
          <w:lang w:eastAsia="cs-CZ"/>
        </w:rPr>
        <w:t>3</w:t>
      </w:r>
      <w:r>
        <w:rPr>
          <w:rFonts w:ascii="Monotype Corsiva" w:eastAsia="Times New Roman" w:hAnsi="Monotype Corsiva" w:cs="Times New Roman"/>
          <w:b/>
          <w:i/>
          <w:sz w:val="72"/>
          <w:szCs w:val="72"/>
          <w:lang w:eastAsia="cs-CZ"/>
        </w:rPr>
        <w:t xml:space="preserve"> od 14 hodin</w:t>
      </w:r>
    </w:p>
    <w:p w:rsidR="003B3A44" w:rsidRDefault="00F24A64" w:rsidP="00F24A6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u w:val="single"/>
          <w:lang w:eastAsia="cs-CZ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9CACA3">
            <wp:simplePos x="0" y="0"/>
            <wp:positionH relativeFrom="margin">
              <wp:posOffset>6488430</wp:posOffset>
            </wp:positionH>
            <wp:positionV relativeFrom="paragraph">
              <wp:posOffset>312420</wp:posOffset>
            </wp:positionV>
            <wp:extent cx="2790825" cy="1862572"/>
            <wp:effectExtent l="0" t="0" r="0" b="4445"/>
            <wp:wrapNone/>
            <wp:docPr id="6" name="fancybox-img" descr="&lt;h3&gt;Babouci 2013&lt;/h3&g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&lt;h3&gt;Babouci 2013&lt;/h3&gt;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A44">
        <w:rPr>
          <w:rFonts w:ascii="Monotype Corsiva" w:eastAsia="Times New Roman" w:hAnsi="Monotype Corsiva" w:cs="Times New Roman"/>
          <w:i/>
          <w:sz w:val="48"/>
          <w:szCs w:val="48"/>
          <w:lang w:eastAsia="cs-CZ"/>
        </w:rPr>
        <w:t>na horním hřišti SK Libčany</w:t>
      </w:r>
    </w:p>
    <w:p w:rsidR="003B3A44" w:rsidRDefault="003B3A44" w:rsidP="003B3A44">
      <w:pPr>
        <w:tabs>
          <w:tab w:val="center" w:pos="8079"/>
        </w:tabs>
        <w:spacing w:after="0" w:line="240" w:lineRule="auto"/>
        <w:jc w:val="both"/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</w:pPr>
      <w:r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 xml:space="preserve">                      </w:t>
      </w:r>
      <w:r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 xml:space="preserve">    </w:t>
      </w:r>
      <w:proofErr w:type="gramStart"/>
      <w:r>
        <w:rPr>
          <w:rFonts w:ascii="Monotype Corsiva" w:eastAsia="Times New Roman" w:hAnsi="Monotype Corsiva" w:cs="Times New Roman"/>
          <w:b/>
          <w:i/>
          <w:sz w:val="72"/>
          <w:szCs w:val="72"/>
          <w:lang w:eastAsia="cs-CZ"/>
        </w:rPr>
        <w:t>Účinkující:</w:t>
      </w:r>
      <w:r>
        <w:rPr>
          <w:rFonts w:ascii="Monotype Corsiva" w:eastAsia="Times New Roman" w:hAnsi="Monotype Corsiva" w:cs="Times New Roman"/>
          <w:b/>
          <w:i/>
          <w:sz w:val="72"/>
          <w:szCs w:val="72"/>
          <w:lang w:eastAsia="cs-CZ"/>
        </w:rPr>
        <w:t xml:space="preserve">   </w:t>
      </w:r>
      <w:proofErr w:type="gramEnd"/>
      <w:r>
        <w:rPr>
          <w:rFonts w:ascii="Monotype Corsiva" w:eastAsia="Times New Roman" w:hAnsi="Monotype Corsiva" w:cs="Times New Roman"/>
          <w:b/>
          <w:i/>
          <w:sz w:val="72"/>
          <w:szCs w:val="72"/>
          <w:lang w:eastAsia="cs-CZ"/>
        </w:rPr>
        <w:t xml:space="preserve">   </w:t>
      </w:r>
      <w:proofErr w:type="spellStart"/>
      <w:r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  <w:t>Babouci</w:t>
      </w:r>
      <w:proofErr w:type="spellEnd"/>
    </w:p>
    <w:p w:rsidR="003B3A44" w:rsidRDefault="00A90359" w:rsidP="003B3A44">
      <w:pPr>
        <w:tabs>
          <w:tab w:val="left" w:pos="4050"/>
          <w:tab w:val="left" w:pos="8640"/>
        </w:tabs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C9963C">
            <wp:simplePos x="0" y="0"/>
            <wp:positionH relativeFrom="column">
              <wp:posOffset>1116330</wp:posOffset>
            </wp:positionH>
            <wp:positionV relativeFrom="paragraph">
              <wp:posOffset>10160</wp:posOffset>
            </wp:positionV>
            <wp:extent cx="2009775" cy="2923540"/>
            <wp:effectExtent l="0" t="0" r="9525" b="0"/>
            <wp:wrapNone/>
            <wp:docPr id="7" name="obrázek 5" descr="Túf - JPEG - vert.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úf - JPEG - vert. -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A44"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 xml:space="preserve">                                              kapelník</w:t>
      </w:r>
      <w:r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 xml:space="preserve">: </w:t>
      </w:r>
      <w:r w:rsidR="003B3A44"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>Tomáš Staněk</w:t>
      </w:r>
    </w:p>
    <w:p w:rsidR="003B3A44" w:rsidRDefault="00A90359" w:rsidP="003B3A44">
      <w:pPr>
        <w:tabs>
          <w:tab w:val="left" w:pos="960"/>
          <w:tab w:val="left" w:pos="2115"/>
          <w:tab w:val="left" w:pos="5190"/>
          <w:tab w:val="center" w:pos="7654"/>
          <w:tab w:val="center" w:pos="7699"/>
          <w:tab w:val="center" w:pos="8079"/>
          <w:tab w:val="left" w:pos="15105"/>
        </w:tabs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6878955</wp:posOffset>
            </wp:positionH>
            <wp:positionV relativeFrom="paragraph">
              <wp:posOffset>648970</wp:posOffset>
            </wp:positionV>
            <wp:extent cx="2819400" cy="1878929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A44"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  <w:tab/>
      </w:r>
      <w:r w:rsidR="003B3A44"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  <w:tab/>
      </w:r>
      <w:r w:rsidR="003B3A44"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  <w:tab/>
      </w:r>
      <w:bookmarkStart w:id="0" w:name="_GoBack"/>
      <w:bookmarkEnd w:id="0"/>
      <w:r w:rsidR="003B3A44"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  <w:t xml:space="preserve">  </w:t>
      </w:r>
      <w:proofErr w:type="spellStart"/>
      <w:r w:rsidR="003B3A44"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  <w:t>Májovanka</w:t>
      </w:r>
      <w:proofErr w:type="spellEnd"/>
    </w:p>
    <w:p w:rsidR="003B3A44" w:rsidRDefault="003B3A44" w:rsidP="003B3A44">
      <w:pPr>
        <w:tabs>
          <w:tab w:val="left" w:pos="960"/>
          <w:tab w:val="left" w:pos="2115"/>
          <w:tab w:val="center" w:pos="7654"/>
          <w:tab w:val="center" w:pos="8079"/>
          <w:tab w:val="left" w:pos="15105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130"/>
          <w:szCs w:val="130"/>
          <w:lang w:eastAsia="cs-CZ"/>
        </w:rPr>
      </w:pPr>
      <w:r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 xml:space="preserve">        </w:t>
      </w:r>
      <w:r w:rsidR="00F24A64"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>k</w:t>
      </w:r>
      <w:r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>apelník</w:t>
      </w:r>
      <w:r w:rsidR="00A90359"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>:</w:t>
      </w:r>
      <w:r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 xml:space="preserve"> Jaroslav Perný ml.</w:t>
      </w:r>
      <w:r>
        <w:rPr>
          <w:rFonts w:ascii="Monotype Corsiva" w:eastAsia="Times New Roman" w:hAnsi="Monotype Corsiva" w:cs="Times New Roman"/>
          <w:b/>
          <w:i/>
          <w:color w:val="FF0000"/>
          <w:sz w:val="130"/>
          <w:szCs w:val="130"/>
          <w:lang w:eastAsia="cs-CZ"/>
        </w:rPr>
        <w:tab/>
      </w:r>
    </w:p>
    <w:p w:rsidR="003B3A44" w:rsidRDefault="003B3A44" w:rsidP="003B3A44">
      <w:pPr>
        <w:tabs>
          <w:tab w:val="left" w:pos="885"/>
          <w:tab w:val="left" w:pos="2340"/>
          <w:tab w:val="left" w:pos="5760"/>
          <w:tab w:val="center" w:pos="7699"/>
          <w:tab w:val="center" w:pos="8079"/>
        </w:tabs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</w:pPr>
      <w:r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  <w:tab/>
      </w:r>
      <w:r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  <w:tab/>
      </w:r>
      <w:r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  <w:tab/>
      </w:r>
      <w:proofErr w:type="spellStart"/>
      <w:r>
        <w:rPr>
          <w:rFonts w:ascii="Monotype Corsiva" w:eastAsia="Times New Roman" w:hAnsi="Monotype Corsiva" w:cs="Times New Roman"/>
          <w:b/>
          <w:i/>
          <w:color w:val="FF0000"/>
          <w:sz w:val="100"/>
          <w:szCs w:val="100"/>
          <w:lang w:eastAsia="cs-CZ"/>
        </w:rPr>
        <w:t>Túfaranka</w:t>
      </w:r>
      <w:proofErr w:type="spellEnd"/>
    </w:p>
    <w:p w:rsidR="003B3A44" w:rsidRDefault="003B3A44" w:rsidP="003B3A44">
      <w:pPr>
        <w:tabs>
          <w:tab w:val="left" w:pos="885"/>
          <w:tab w:val="left" w:pos="2340"/>
          <w:tab w:val="left" w:pos="5130"/>
          <w:tab w:val="center" w:pos="7699"/>
          <w:tab w:val="center" w:pos="8079"/>
        </w:tabs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</w:pPr>
      <w:r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ab/>
      </w:r>
      <w:r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ab/>
      </w:r>
      <w:r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ab/>
        <w:t xml:space="preserve"> </w:t>
      </w:r>
      <w:proofErr w:type="gramStart"/>
      <w:r w:rsidR="00F24A64"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>k</w:t>
      </w:r>
      <w:r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>apelník</w:t>
      </w:r>
      <w:r w:rsidR="00F24A64"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>:</w:t>
      </w:r>
      <w:r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 xml:space="preserve">  </w:t>
      </w:r>
      <w:r w:rsidR="00F24A64"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>Jan</w:t>
      </w:r>
      <w:proofErr w:type="gramEnd"/>
      <w:r w:rsidR="00F24A64">
        <w:rPr>
          <w:rFonts w:ascii="Monotype Corsiva" w:eastAsia="Times New Roman" w:hAnsi="Monotype Corsiva" w:cs="Times New Roman"/>
          <w:b/>
          <w:i/>
          <w:color w:val="FF0000"/>
          <w:sz w:val="52"/>
          <w:szCs w:val="52"/>
          <w:lang w:eastAsia="cs-CZ"/>
        </w:rPr>
        <w:t xml:space="preserve"> Bílek</w:t>
      </w:r>
    </w:p>
    <w:p w:rsidR="00F24A64" w:rsidRDefault="00F24A64" w:rsidP="003B3A44">
      <w:pPr>
        <w:tabs>
          <w:tab w:val="left" w:pos="6165"/>
        </w:tabs>
        <w:jc w:val="center"/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</w:pPr>
    </w:p>
    <w:p w:rsidR="003B3A44" w:rsidRDefault="003B3A44" w:rsidP="003B3A44">
      <w:pPr>
        <w:tabs>
          <w:tab w:val="left" w:pos="6165"/>
        </w:tabs>
        <w:jc w:val="center"/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</w:pPr>
      <w:r>
        <w:rPr>
          <w:rFonts w:ascii="Monotype Corsiva" w:eastAsia="Times New Roman" w:hAnsi="Monotype Corsiva" w:cs="Times New Roman"/>
          <w:b/>
          <w:i/>
          <w:sz w:val="36"/>
          <w:szCs w:val="36"/>
          <w:lang w:eastAsia="cs-CZ"/>
        </w:rPr>
        <w:t>Parkování a bohaté občerstvení zajištěno!</w:t>
      </w:r>
    </w:p>
    <w:p w:rsidR="006170AA" w:rsidRDefault="003B3A44" w:rsidP="00F24A64">
      <w:pPr>
        <w:jc w:val="center"/>
      </w:pPr>
      <w:r>
        <w:rPr>
          <w:rFonts w:ascii="Monotype Corsiva" w:eastAsia="Times New Roman" w:hAnsi="Monotype Corsiva" w:cs="Times New Roman"/>
          <w:b/>
          <w:i/>
          <w:sz w:val="48"/>
          <w:szCs w:val="48"/>
          <w:u w:val="single"/>
          <w:lang w:eastAsia="cs-CZ"/>
        </w:rPr>
        <w:t>Akce se koná za přispění Mikroregionu urbanická brázda a mnoha dalších sponzorů!</w:t>
      </w:r>
    </w:p>
    <w:sectPr w:rsidR="006170AA" w:rsidSect="003B3A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44"/>
    <w:rsid w:val="003B3A44"/>
    <w:rsid w:val="006170AA"/>
    <w:rsid w:val="00A90359"/>
    <w:rsid w:val="00F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4763"/>
  <w15:chartTrackingRefBased/>
  <w15:docId w15:val="{6E2039B7-38EC-4D7D-ADBB-2DB5B6EA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3A4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Šlechtová</dc:creator>
  <cp:keywords/>
  <dc:description/>
  <cp:lastModifiedBy>Lenka Šlechtová</cp:lastModifiedBy>
  <cp:revision>2</cp:revision>
  <dcterms:created xsi:type="dcterms:W3CDTF">2023-05-09T07:02:00Z</dcterms:created>
  <dcterms:modified xsi:type="dcterms:W3CDTF">2023-05-09T07:42:00Z</dcterms:modified>
</cp:coreProperties>
</file>